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7F40" w14:textId="7BF5861B" w:rsidR="000C5CE1" w:rsidRDefault="000C5CE1" w:rsidP="000C5CE1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ARTA SPECTACOLULUI LIRIC/ANUL I</w:t>
      </w:r>
    </w:p>
    <w:p w14:paraId="76D0BEA4" w14:textId="77777777" w:rsidR="000C5CE1" w:rsidRDefault="000C5CE1" w:rsidP="00CD15B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2BE5E" w14:textId="3E7FA9A2" w:rsidR="00D14738" w:rsidRPr="00CD15B8" w:rsidRDefault="000C5CE1" w:rsidP="00CD15B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Planificare</w:t>
      </w:r>
      <w:proofErr w:type="spellEnd"/>
      <w:r w:rsidR="00CD15B8" w:rsidRPr="00CD15B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</w:t>
      </w:r>
      <w:r w:rsidR="00D14738" w:rsidRPr="00CD15B8">
        <w:rPr>
          <w:rFonts w:ascii="Times New Roman" w:hAnsi="Times New Roman"/>
          <w:b/>
          <w:bCs/>
          <w:sz w:val="28"/>
          <w:szCs w:val="28"/>
        </w:rPr>
        <w:t>xamene</w:t>
      </w:r>
      <w:proofErr w:type="spellEnd"/>
      <w:r w:rsidR="00D14738" w:rsidRPr="00CD15B8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0F5E09D9" w14:textId="56029777" w:rsidR="00D14738" w:rsidRPr="00CD15B8" w:rsidRDefault="00F0462F" w:rsidP="00CD15B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CD15B8">
        <w:rPr>
          <w:rFonts w:ascii="Times New Roman" w:hAnsi="Times New Roman"/>
          <w:b/>
          <w:bCs/>
          <w:sz w:val="28"/>
          <w:szCs w:val="28"/>
        </w:rPr>
        <w:t>Sesiunea</w:t>
      </w:r>
      <w:proofErr w:type="spellEnd"/>
      <w:r w:rsidRPr="00CD15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C5CE1">
        <w:rPr>
          <w:rFonts w:ascii="Times New Roman" w:hAnsi="Times New Roman"/>
          <w:b/>
          <w:bCs/>
          <w:sz w:val="28"/>
          <w:szCs w:val="28"/>
        </w:rPr>
        <w:t xml:space="preserve">I </w:t>
      </w:r>
      <w:r w:rsidR="00264FBF">
        <w:rPr>
          <w:rFonts w:ascii="Times New Roman" w:hAnsi="Times New Roman"/>
          <w:b/>
          <w:bCs/>
          <w:sz w:val="28"/>
          <w:szCs w:val="28"/>
        </w:rPr>
        <w:t>(25.01.2023-12.02.2023)</w:t>
      </w:r>
    </w:p>
    <w:p w14:paraId="25AC7A50" w14:textId="77777777" w:rsidR="00D14738" w:rsidRDefault="00D14738" w:rsidP="00CD15B8">
      <w:pPr>
        <w:spacing w:after="0"/>
        <w:jc w:val="center"/>
      </w:pPr>
    </w:p>
    <w:tbl>
      <w:tblPr>
        <w:tblpPr w:leftFromText="180" w:rightFromText="180" w:topFromText="100" w:bottomFromText="100" w:vertAnchor="text" w:horzAnchor="margin" w:tblpXSpec="center" w:tblpY="241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2268"/>
        <w:gridCol w:w="1134"/>
        <w:gridCol w:w="1134"/>
        <w:gridCol w:w="1559"/>
        <w:gridCol w:w="3827"/>
      </w:tblGrid>
      <w:tr w:rsidR="0038687B" w:rsidRPr="00CD15B8" w14:paraId="0342966D" w14:textId="77777777" w:rsidTr="0038687B">
        <w:trPr>
          <w:trHeight w:val="4"/>
        </w:trPr>
        <w:tc>
          <w:tcPr>
            <w:tcW w:w="704" w:type="dxa"/>
            <w:vAlign w:val="center"/>
            <w:hideMark/>
          </w:tcPr>
          <w:p w14:paraId="64DD168B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3119" w:type="dxa"/>
            <w:vAlign w:val="center"/>
            <w:hideMark/>
          </w:tcPr>
          <w:p w14:paraId="10B6B747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CA1DE08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Disciplina</w:t>
            </w:r>
          </w:p>
        </w:tc>
        <w:tc>
          <w:tcPr>
            <w:tcW w:w="2268" w:type="dxa"/>
            <w:vAlign w:val="center"/>
            <w:hideMark/>
          </w:tcPr>
          <w:p w14:paraId="54C986E2" w14:textId="18DD0671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Comisia de examinare</w:t>
            </w:r>
          </w:p>
        </w:tc>
        <w:tc>
          <w:tcPr>
            <w:tcW w:w="1134" w:type="dxa"/>
            <w:vAlign w:val="center"/>
            <w:hideMark/>
          </w:tcPr>
          <w:p w14:paraId="52486EEE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FD490B4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Data</w:t>
            </w:r>
          </w:p>
        </w:tc>
        <w:tc>
          <w:tcPr>
            <w:tcW w:w="1134" w:type="dxa"/>
            <w:vAlign w:val="center"/>
            <w:hideMark/>
          </w:tcPr>
          <w:p w14:paraId="58C026FA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5EA419A3" w14:textId="77777777" w:rsidR="0038687B" w:rsidRPr="00CD15B8" w:rsidRDefault="0038687B" w:rsidP="00CD15B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Ora</w:t>
            </w:r>
          </w:p>
        </w:tc>
        <w:tc>
          <w:tcPr>
            <w:tcW w:w="1559" w:type="dxa"/>
            <w:vAlign w:val="center"/>
            <w:hideMark/>
          </w:tcPr>
          <w:p w14:paraId="587873BB" w14:textId="77777777" w:rsidR="0038687B" w:rsidRPr="00CD15B8" w:rsidRDefault="0038687B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1FFCADE5" w14:textId="77777777" w:rsidR="0038687B" w:rsidRPr="00CD15B8" w:rsidRDefault="0038687B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>Sala</w:t>
            </w:r>
          </w:p>
        </w:tc>
        <w:tc>
          <w:tcPr>
            <w:tcW w:w="3827" w:type="dxa"/>
            <w:vAlign w:val="center"/>
          </w:tcPr>
          <w:p w14:paraId="3BA7DF51" w14:textId="77777777" w:rsidR="0038687B" w:rsidRPr="00CD15B8" w:rsidRDefault="0038687B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322EF7F3" w14:textId="77777777" w:rsidR="0038687B" w:rsidRPr="00CD15B8" w:rsidRDefault="0038687B" w:rsidP="006674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CD15B8">
              <w:rPr>
                <w:rFonts w:ascii="Times New Roman" w:hAnsi="Times New Roman"/>
                <w:b/>
                <w:lang w:val="ro-RO"/>
              </w:rPr>
              <w:t xml:space="preserve">Nume </w:t>
            </w:r>
            <w:proofErr w:type="spellStart"/>
            <w:r w:rsidRPr="00CD15B8">
              <w:rPr>
                <w:rFonts w:ascii="Times New Roman" w:hAnsi="Times New Roman"/>
                <w:b/>
                <w:lang w:val="ro-RO"/>
              </w:rPr>
              <w:t>studenti</w:t>
            </w:r>
            <w:proofErr w:type="spellEnd"/>
          </w:p>
        </w:tc>
      </w:tr>
      <w:tr w:rsidR="0038687B" w:rsidRPr="00CD15B8" w14:paraId="7BBD1873" w14:textId="77777777" w:rsidTr="0038687B">
        <w:trPr>
          <w:trHeight w:val="677"/>
        </w:trPr>
        <w:tc>
          <w:tcPr>
            <w:tcW w:w="704" w:type="dxa"/>
            <w:vAlign w:val="center"/>
            <w:hideMark/>
          </w:tcPr>
          <w:p w14:paraId="2C918042" w14:textId="77777777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3119" w:type="dxa"/>
            <w:vAlign w:val="center"/>
          </w:tcPr>
          <w:p w14:paraId="64F22158" w14:textId="0609CE3E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/>
                <w:lang w:val="ro-RO"/>
              </w:rPr>
              <w:t>Stilistica interpretării scenice 1</w:t>
            </w:r>
          </w:p>
        </w:tc>
        <w:tc>
          <w:tcPr>
            <w:tcW w:w="2268" w:type="dxa"/>
            <w:vAlign w:val="center"/>
          </w:tcPr>
          <w:p w14:paraId="37F614BF" w14:textId="2036EE2B" w:rsidR="0038687B" w:rsidRPr="00CD15B8" w:rsidRDefault="0038687B" w:rsidP="00641837">
            <w:pPr>
              <w:spacing w:after="0" w:line="240" w:lineRule="auto"/>
              <w:jc w:val="center"/>
              <w:rPr>
                <w:rStyle w:val="Robust"/>
                <w:rFonts w:ascii="Times New Roman" w:hAnsi="Times New Roman"/>
                <w:bCs w:val="0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 xml:space="preserve">Mihuț Anca     </w:t>
            </w: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 xml:space="preserve">Ardelean </w:t>
            </w:r>
            <w:r>
              <w:rPr>
                <w:rFonts w:ascii="Times New Roman" w:hAnsi="Times New Roman"/>
                <w:bCs/>
                <w:color w:val="000000"/>
                <w:lang w:val="ro-RO"/>
              </w:rPr>
              <w:t>Ioan</w:t>
            </w:r>
          </w:p>
        </w:tc>
        <w:tc>
          <w:tcPr>
            <w:tcW w:w="1134" w:type="dxa"/>
            <w:vAlign w:val="center"/>
          </w:tcPr>
          <w:p w14:paraId="7686ACD0" w14:textId="6BA9090F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1134" w:type="dxa"/>
            <w:vAlign w:val="center"/>
          </w:tcPr>
          <w:p w14:paraId="27A0A811" w14:textId="0EE18BB9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17.00</w:t>
            </w:r>
          </w:p>
        </w:tc>
        <w:tc>
          <w:tcPr>
            <w:tcW w:w="1559" w:type="dxa"/>
          </w:tcPr>
          <w:p w14:paraId="595C5B6E" w14:textId="2974CD4E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B3068">
              <w:rPr>
                <w:rFonts w:ascii="Times New Roman" w:hAnsi="Times New Roman"/>
                <w:lang w:val="ro-RO"/>
              </w:rPr>
              <w:t xml:space="preserve">Aida </w:t>
            </w:r>
            <w:proofErr w:type="spellStart"/>
            <w:r w:rsidRPr="00AB3068">
              <w:rPr>
                <w:rFonts w:ascii="Times New Roman" w:hAnsi="Times New Roman"/>
                <w:lang w:val="ro-RO"/>
              </w:rPr>
              <w:t>Abagief</w:t>
            </w:r>
            <w:proofErr w:type="spellEnd"/>
          </w:p>
        </w:tc>
        <w:tc>
          <w:tcPr>
            <w:tcW w:w="3827" w:type="dxa"/>
            <w:vAlign w:val="center"/>
          </w:tcPr>
          <w:p w14:paraId="472C8133" w14:textId="517D9488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Claudia, 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  <w:tr w:rsidR="0038687B" w:rsidRPr="00CD15B8" w14:paraId="06CB7121" w14:textId="77777777" w:rsidTr="0038687B">
        <w:trPr>
          <w:trHeight w:val="677"/>
        </w:trPr>
        <w:tc>
          <w:tcPr>
            <w:tcW w:w="704" w:type="dxa"/>
            <w:vAlign w:val="center"/>
          </w:tcPr>
          <w:p w14:paraId="041A5F8B" w14:textId="6FF5E821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3119" w:type="dxa"/>
            <w:vAlign w:val="center"/>
          </w:tcPr>
          <w:p w14:paraId="02D00AAD" w14:textId="6F0E7E2F" w:rsidR="0038687B" w:rsidRPr="006674A2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Interpretare vocală 1</w:t>
            </w:r>
          </w:p>
        </w:tc>
        <w:tc>
          <w:tcPr>
            <w:tcW w:w="2268" w:type="dxa"/>
            <w:vAlign w:val="center"/>
          </w:tcPr>
          <w:p w14:paraId="023644A6" w14:textId="4D59CC88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Nicoleta</w:t>
            </w:r>
            <w:r w:rsidRPr="006674A2">
              <w:rPr>
                <w:rFonts w:ascii="Times New Roman" w:hAnsi="Times New Roman"/>
                <w:bCs/>
                <w:color w:val="000000"/>
                <w:lang w:val="ro-RO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lang w:val="ro-RO"/>
              </w:rPr>
              <w:t>Vlădescu Daniela</w:t>
            </w:r>
          </w:p>
        </w:tc>
        <w:tc>
          <w:tcPr>
            <w:tcW w:w="1134" w:type="dxa"/>
            <w:vAlign w:val="center"/>
          </w:tcPr>
          <w:p w14:paraId="76F457D0" w14:textId="6D6EC58C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1134" w:type="dxa"/>
            <w:vAlign w:val="center"/>
          </w:tcPr>
          <w:p w14:paraId="16D9D0A7" w14:textId="24AB9B15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14.00</w:t>
            </w:r>
          </w:p>
        </w:tc>
        <w:tc>
          <w:tcPr>
            <w:tcW w:w="1559" w:type="dxa"/>
          </w:tcPr>
          <w:p w14:paraId="3D265FE0" w14:textId="00F4E3DC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B3068">
              <w:rPr>
                <w:rFonts w:ascii="Times New Roman" w:hAnsi="Times New Roman"/>
                <w:lang w:val="ro-RO"/>
              </w:rPr>
              <w:t xml:space="preserve">Aida </w:t>
            </w:r>
            <w:proofErr w:type="spellStart"/>
            <w:r w:rsidRPr="00AB3068">
              <w:rPr>
                <w:rFonts w:ascii="Times New Roman" w:hAnsi="Times New Roman"/>
                <w:lang w:val="ro-RO"/>
              </w:rPr>
              <w:t>Abagief</w:t>
            </w:r>
            <w:proofErr w:type="spellEnd"/>
          </w:p>
        </w:tc>
        <w:tc>
          <w:tcPr>
            <w:tcW w:w="3827" w:type="dxa"/>
            <w:vAlign w:val="center"/>
          </w:tcPr>
          <w:p w14:paraId="0438D99D" w14:textId="578842F6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  <w:tr w:rsidR="0038687B" w:rsidRPr="00CD15B8" w14:paraId="626DA87C" w14:textId="77777777" w:rsidTr="0038687B">
        <w:trPr>
          <w:trHeight w:val="677"/>
        </w:trPr>
        <w:tc>
          <w:tcPr>
            <w:tcW w:w="704" w:type="dxa"/>
            <w:vAlign w:val="center"/>
          </w:tcPr>
          <w:p w14:paraId="6C757F88" w14:textId="47D736F8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</w:p>
        </w:tc>
        <w:tc>
          <w:tcPr>
            <w:tcW w:w="3119" w:type="dxa"/>
            <w:vAlign w:val="center"/>
          </w:tcPr>
          <w:p w14:paraId="72AA710D" w14:textId="2A0DE64F" w:rsidR="0038687B" w:rsidRPr="006674A2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674A2">
              <w:rPr>
                <w:rFonts w:ascii="Times New Roman" w:hAnsi="Times New Roman"/>
                <w:lang w:val="ro-RO"/>
              </w:rPr>
              <w:t>Laborator de artă scenică</w:t>
            </w:r>
          </w:p>
        </w:tc>
        <w:tc>
          <w:tcPr>
            <w:tcW w:w="2268" w:type="dxa"/>
            <w:vAlign w:val="center"/>
          </w:tcPr>
          <w:p w14:paraId="72493458" w14:textId="77777777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0FBFE840" w14:textId="7D6A1764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proofErr w:type="spellStart"/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Mihut</w:t>
            </w:r>
            <w:proofErr w:type="spellEnd"/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 xml:space="preserve"> Anca</w:t>
            </w:r>
          </w:p>
        </w:tc>
        <w:tc>
          <w:tcPr>
            <w:tcW w:w="1134" w:type="dxa"/>
            <w:vAlign w:val="center"/>
          </w:tcPr>
          <w:p w14:paraId="503DA1B6" w14:textId="468503DF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134" w:type="dxa"/>
            <w:vAlign w:val="center"/>
          </w:tcPr>
          <w:p w14:paraId="6771A160" w14:textId="7A4A7482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13.00</w:t>
            </w:r>
          </w:p>
        </w:tc>
        <w:tc>
          <w:tcPr>
            <w:tcW w:w="1559" w:type="dxa"/>
          </w:tcPr>
          <w:p w14:paraId="0D48CD0D" w14:textId="5818F1C0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D5FDA">
              <w:rPr>
                <w:rFonts w:ascii="Times New Roman" w:hAnsi="Times New Roman"/>
                <w:lang w:val="ro-RO"/>
              </w:rPr>
              <w:t xml:space="preserve">Aida </w:t>
            </w:r>
            <w:proofErr w:type="spellStart"/>
            <w:r w:rsidRPr="00ED5FDA">
              <w:rPr>
                <w:rFonts w:ascii="Times New Roman" w:hAnsi="Times New Roman"/>
                <w:lang w:val="ro-RO"/>
              </w:rPr>
              <w:t>Abagief</w:t>
            </w:r>
            <w:proofErr w:type="spellEnd"/>
          </w:p>
        </w:tc>
        <w:tc>
          <w:tcPr>
            <w:tcW w:w="3827" w:type="dxa"/>
            <w:vAlign w:val="center"/>
          </w:tcPr>
          <w:p w14:paraId="3CEF11C9" w14:textId="062E1CCA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Claudia, 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  <w:tr w:rsidR="0038687B" w:rsidRPr="00CD15B8" w14:paraId="19C868E4" w14:textId="77777777" w:rsidTr="0038687B">
        <w:trPr>
          <w:trHeight w:val="677"/>
        </w:trPr>
        <w:tc>
          <w:tcPr>
            <w:tcW w:w="704" w:type="dxa"/>
            <w:vAlign w:val="center"/>
          </w:tcPr>
          <w:p w14:paraId="44DDEDFC" w14:textId="3CF55D1A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</w:t>
            </w:r>
          </w:p>
        </w:tc>
        <w:tc>
          <w:tcPr>
            <w:tcW w:w="3119" w:type="dxa"/>
            <w:vAlign w:val="center"/>
          </w:tcPr>
          <w:p w14:paraId="10FFC17A" w14:textId="7A7DE58D" w:rsidR="0038687B" w:rsidRPr="006674A2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674A2">
              <w:rPr>
                <w:rFonts w:ascii="Times New Roman" w:hAnsi="Times New Roman"/>
                <w:lang w:val="ro-RO"/>
              </w:rPr>
              <w:t>Declamația în Muzica vocală</w:t>
            </w:r>
            <w:r>
              <w:rPr>
                <w:rFonts w:ascii="Times New Roman" w:hAnsi="Times New Roman"/>
                <w:lang w:val="ro-RO"/>
              </w:rPr>
              <w:t xml:space="preserve"> italiană</w:t>
            </w:r>
          </w:p>
        </w:tc>
        <w:tc>
          <w:tcPr>
            <w:tcW w:w="2268" w:type="dxa"/>
            <w:vAlign w:val="center"/>
          </w:tcPr>
          <w:p w14:paraId="3EAE327F" w14:textId="00495035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6674A2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 xml:space="preserve"> Ardelean Nicoleta</w:t>
            </w:r>
          </w:p>
        </w:tc>
        <w:tc>
          <w:tcPr>
            <w:tcW w:w="1134" w:type="dxa"/>
            <w:vAlign w:val="center"/>
          </w:tcPr>
          <w:p w14:paraId="3BD40F6C" w14:textId="290BC20C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1134" w:type="dxa"/>
            <w:vAlign w:val="center"/>
          </w:tcPr>
          <w:p w14:paraId="5160818B" w14:textId="1CFAEB7F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13.00</w:t>
            </w:r>
          </w:p>
        </w:tc>
        <w:tc>
          <w:tcPr>
            <w:tcW w:w="1559" w:type="dxa"/>
            <w:vAlign w:val="center"/>
          </w:tcPr>
          <w:p w14:paraId="7E568D21" w14:textId="5081EE4D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3827" w:type="dxa"/>
            <w:vAlign w:val="center"/>
          </w:tcPr>
          <w:p w14:paraId="597130CF" w14:textId="775A01E8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Claudia, 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  <w:tr w:rsidR="0038687B" w:rsidRPr="00CD15B8" w14:paraId="2EFAF367" w14:textId="77777777" w:rsidTr="0038687B">
        <w:trPr>
          <w:trHeight w:val="677"/>
        </w:trPr>
        <w:tc>
          <w:tcPr>
            <w:tcW w:w="704" w:type="dxa"/>
            <w:vAlign w:val="center"/>
          </w:tcPr>
          <w:p w14:paraId="5C9D397C" w14:textId="51073381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  <w:tc>
          <w:tcPr>
            <w:tcW w:w="3119" w:type="dxa"/>
            <w:vAlign w:val="center"/>
          </w:tcPr>
          <w:p w14:paraId="16B33187" w14:textId="08185316" w:rsidR="0038687B" w:rsidRPr="006674A2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Interpretare vocală 1</w:t>
            </w:r>
          </w:p>
        </w:tc>
        <w:tc>
          <w:tcPr>
            <w:tcW w:w="2268" w:type="dxa"/>
            <w:vAlign w:val="center"/>
          </w:tcPr>
          <w:p w14:paraId="737FB599" w14:textId="6246D98B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 xml:space="preserve">Marinescu </w:t>
            </w: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Florenta</w:t>
            </w:r>
            <w:proofErr w:type="spellEnd"/>
          </w:p>
        </w:tc>
        <w:tc>
          <w:tcPr>
            <w:tcW w:w="1134" w:type="dxa"/>
            <w:vAlign w:val="center"/>
          </w:tcPr>
          <w:p w14:paraId="05669935" w14:textId="77777777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C104C03" w14:textId="77777777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2840ED0D" w14:textId="54FC6C0B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14</w:t>
            </w:r>
          </w:p>
        </w:tc>
        <w:tc>
          <w:tcPr>
            <w:tcW w:w="3827" w:type="dxa"/>
            <w:vAlign w:val="center"/>
          </w:tcPr>
          <w:p w14:paraId="5DD2DD05" w14:textId="540A4A9D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</w:t>
            </w:r>
          </w:p>
        </w:tc>
      </w:tr>
      <w:tr w:rsidR="0038687B" w:rsidRPr="00CD15B8" w14:paraId="6BEE6AD7" w14:textId="77777777" w:rsidTr="0038687B">
        <w:trPr>
          <w:trHeight w:val="677"/>
        </w:trPr>
        <w:tc>
          <w:tcPr>
            <w:tcW w:w="704" w:type="dxa"/>
            <w:vAlign w:val="center"/>
          </w:tcPr>
          <w:p w14:paraId="0C6CDC86" w14:textId="443F70E4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3119" w:type="dxa"/>
            <w:vAlign w:val="center"/>
          </w:tcPr>
          <w:p w14:paraId="4754BAD3" w14:textId="430B48BB" w:rsidR="0038687B" w:rsidRPr="006674A2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370831">
              <w:rPr>
                <w:rFonts w:ascii="Times New Roman" w:hAnsi="Times New Roman"/>
                <w:lang w:val="ro-RO"/>
              </w:rPr>
              <w:t>Vocalitate și tehnică vocală în școlile naționale de cânt</w:t>
            </w:r>
          </w:p>
        </w:tc>
        <w:tc>
          <w:tcPr>
            <w:tcW w:w="2268" w:type="dxa"/>
            <w:vAlign w:val="center"/>
          </w:tcPr>
          <w:p w14:paraId="436D8682" w14:textId="77777777" w:rsidR="0038687B" w:rsidRPr="00370831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370831"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189008B2" w14:textId="5BCDF0B5" w:rsidR="0038687B" w:rsidRPr="006674A2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proofErr w:type="spellStart"/>
            <w:r w:rsidRPr="00370831">
              <w:rPr>
                <w:rFonts w:ascii="Times New Roman" w:hAnsi="Times New Roman"/>
                <w:bCs/>
                <w:color w:val="000000"/>
                <w:lang w:val="ro-RO"/>
              </w:rPr>
              <w:t>Mihut</w:t>
            </w:r>
            <w:proofErr w:type="spellEnd"/>
            <w:r w:rsidRPr="00370831">
              <w:rPr>
                <w:rFonts w:ascii="Times New Roman" w:hAnsi="Times New Roman"/>
                <w:bCs/>
                <w:color w:val="000000"/>
                <w:lang w:val="ro-RO"/>
              </w:rPr>
              <w:t xml:space="preserve"> Anca</w:t>
            </w:r>
          </w:p>
        </w:tc>
        <w:tc>
          <w:tcPr>
            <w:tcW w:w="1134" w:type="dxa"/>
            <w:vAlign w:val="center"/>
          </w:tcPr>
          <w:p w14:paraId="68AA588C" w14:textId="0B85C1E9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1134" w:type="dxa"/>
            <w:vAlign w:val="center"/>
          </w:tcPr>
          <w:p w14:paraId="6A13E26D" w14:textId="65C6B8DF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16.00</w:t>
            </w:r>
          </w:p>
        </w:tc>
        <w:tc>
          <w:tcPr>
            <w:tcW w:w="1559" w:type="dxa"/>
            <w:vAlign w:val="center"/>
          </w:tcPr>
          <w:p w14:paraId="17E25B33" w14:textId="238A8331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15</w:t>
            </w:r>
          </w:p>
        </w:tc>
        <w:tc>
          <w:tcPr>
            <w:tcW w:w="3827" w:type="dxa"/>
            <w:vAlign w:val="center"/>
          </w:tcPr>
          <w:p w14:paraId="61D160B5" w14:textId="01C13E47" w:rsidR="0038687B" w:rsidRPr="00CD15B8" w:rsidRDefault="0038687B" w:rsidP="00641837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Claudia, 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  <w:tr w:rsidR="0038687B" w:rsidRPr="00CD15B8" w14:paraId="03321AEC" w14:textId="77777777" w:rsidTr="0038687B">
        <w:trPr>
          <w:trHeight w:val="2"/>
        </w:trPr>
        <w:tc>
          <w:tcPr>
            <w:tcW w:w="704" w:type="dxa"/>
            <w:vAlign w:val="center"/>
          </w:tcPr>
          <w:p w14:paraId="66E26AF8" w14:textId="1ABD8210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3119" w:type="dxa"/>
            <w:vAlign w:val="center"/>
          </w:tcPr>
          <w:p w14:paraId="172E9479" w14:textId="1803D82F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D15B8">
              <w:rPr>
                <w:rFonts w:ascii="Times New Roman" w:hAnsi="Times New Roman"/>
                <w:color w:val="000000"/>
                <w:lang w:val="ro-RO"/>
              </w:rPr>
              <w:t>Acompaniament</w:t>
            </w:r>
          </w:p>
        </w:tc>
        <w:tc>
          <w:tcPr>
            <w:tcW w:w="2268" w:type="dxa"/>
            <w:vAlign w:val="center"/>
          </w:tcPr>
          <w:p w14:paraId="66893E7E" w14:textId="77777777" w:rsidR="0038687B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Ardelean Nicoleta</w:t>
            </w:r>
          </w:p>
          <w:p w14:paraId="3A2F4330" w14:textId="77777777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r>
              <w:rPr>
                <w:rFonts w:ascii="Times New Roman" w:hAnsi="Times New Roman"/>
                <w:bCs/>
                <w:color w:val="000000"/>
                <w:lang w:val="ro-RO"/>
              </w:rPr>
              <w:t>Ardelean Ioan</w:t>
            </w:r>
          </w:p>
          <w:p w14:paraId="71029A67" w14:textId="423152FE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proofErr w:type="spellStart"/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S</w:t>
            </w:r>
            <w:r>
              <w:rPr>
                <w:rFonts w:ascii="Times New Roman" w:hAnsi="Times New Roman"/>
                <w:bCs/>
                <w:color w:val="000000"/>
                <w:lang w:val="ro-RO"/>
              </w:rPr>
              <w:t>ă</w:t>
            </w:r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>ftulescu</w:t>
            </w:r>
            <w:proofErr w:type="spellEnd"/>
            <w:r w:rsidRPr="00CD15B8">
              <w:rPr>
                <w:rFonts w:ascii="Times New Roman" w:hAnsi="Times New Roman"/>
                <w:bCs/>
                <w:color w:val="000000"/>
                <w:lang w:val="ro-RO"/>
              </w:rPr>
              <w:t xml:space="preserve"> Anca</w:t>
            </w:r>
          </w:p>
        </w:tc>
        <w:tc>
          <w:tcPr>
            <w:tcW w:w="1134" w:type="dxa"/>
            <w:vAlign w:val="center"/>
          </w:tcPr>
          <w:p w14:paraId="0BEA6751" w14:textId="1CF7A64F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11.02</w:t>
            </w:r>
          </w:p>
        </w:tc>
        <w:tc>
          <w:tcPr>
            <w:tcW w:w="1134" w:type="dxa"/>
            <w:vAlign w:val="center"/>
          </w:tcPr>
          <w:p w14:paraId="3A8A58AE" w14:textId="5AC47F77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16.00</w:t>
            </w:r>
          </w:p>
        </w:tc>
        <w:tc>
          <w:tcPr>
            <w:tcW w:w="1559" w:type="dxa"/>
            <w:vAlign w:val="center"/>
          </w:tcPr>
          <w:p w14:paraId="6878E546" w14:textId="7949A9D8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D15B8">
              <w:rPr>
                <w:rFonts w:ascii="Times New Roman" w:hAnsi="Times New Roman"/>
                <w:lang w:val="ro-RO"/>
              </w:rPr>
              <w:t xml:space="preserve">Aida </w:t>
            </w:r>
            <w:proofErr w:type="spellStart"/>
            <w:r w:rsidRPr="00CD15B8">
              <w:rPr>
                <w:rFonts w:ascii="Times New Roman" w:hAnsi="Times New Roman"/>
                <w:lang w:val="ro-RO"/>
              </w:rPr>
              <w:t>Abagief</w:t>
            </w:r>
            <w:proofErr w:type="spellEnd"/>
          </w:p>
        </w:tc>
        <w:tc>
          <w:tcPr>
            <w:tcW w:w="3827" w:type="dxa"/>
            <w:vAlign w:val="center"/>
          </w:tcPr>
          <w:p w14:paraId="01009503" w14:textId="376F4980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Claudia, 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  <w:tr w:rsidR="0038687B" w:rsidRPr="00CD15B8" w14:paraId="23DE8C5C" w14:textId="77777777" w:rsidTr="0038687B">
        <w:trPr>
          <w:trHeight w:val="2"/>
        </w:trPr>
        <w:tc>
          <w:tcPr>
            <w:tcW w:w="704" w:type="dxa"/>
            <w:vAlign w:val="center"/>
          </w:tcPr>
          <w:p w14:paraId="1782F7D4" w14:textId="6B53C2AF" w:rsidR="0038687B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  <w:tc>
          <w:tcPr>
            <w:tcW w:w="3119" w:type="dxa"/>
            <w:vAlign w:val="center"/>
          </w:tcPr>
          <w:p w14:paraId="166A4720" w14:textId="77620820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Eticӑ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integritate </w:t>
            </w:r>
            <w:proofErr w:type="spellStart"/>
            <w:r>
              <w:rPr>
                <w:rFonts w:ascii="Times New Roman" w:hAnsi="Times New Roman"/>
                <w:lang w:val="ro-RO"/>
              </w:rPr>
              <w:t>academicӑ</w:t>
            </w:r>
            <w:proofErr w:type="spellEnd"/>
          </w:p>
        </w:tc>
        <w:tc>
          <w:tcPr>
            <w:tcW w:w="2268" w:type="dxa"/>
            <w:vAlign w:val="center"/>
          </w:tcPr>
          <w:p w14:paraId="3AB5715C" w14:textId="77777777" w:rsidR="0038687B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Şerbӑnescu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ro-RO"/>
              </w:rPr>
              <w:t xml:space="preserve"> Alexandru</w:t>
            </w:r>
          </w:p>
          <w:p w14:paraId="06375891" w14:textId="4A8B266B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lang w:val="ro-RO"/>
              </w:rPr>
              <w:t>Roşu</w:t>
            </w:r>
            <w:proofErr w:type="spellEnd"/>
            <w:r>
              <w:rPr>
                <w:rFonts w:ascii="Times New Roman" w:hAnsi="Times New Roman"/>
                <w:bCs/>
                <w:color w:val="000000"/>
                <w:lang w:val="ro-RO"/>
              </w:rPr>
              <w:t xml:space="preserve"> Adrian</w:t>
            </w:r>
          </w:p>
        </w:tc>
        <w:tc>
          <w:tcPr>
            <w:tcW w:w="1134" w:type="dxa"/>
            <w:vAlign w:val="center"/>
          </w:tcPr>
          <w:p w14:paraId="144D6029" w14:textId="7874EE05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27.01</w:t>
            </w:r>
          </w:p>
        </w:tc>
        <w:tc>
          <w:tcPr>
            <w:tcW w:w="1134" w:type="dxa"/>
            <w:vAlign w:val="center"/>
          </w:tcPr>
          <w:p w14:paraId="776EC22F" w14:textId="64FA3E8D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18.00</w:t>
            </w:r>
          </w:p>
        </w:tc>
        <w:tc>
          <w:tcPr>
            <w:tcW w:w="1559" w:type="dxa"/>
            <w:vAlign w:val="center"/>
          </w:tcPr>
          <w:p w14:paraId="6F1C753D" w14:textId="0BDB0ADB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online</w:t>
            </w:r>
          </w:p>
        </w:tc>
        <w:tc>
          <w:tcPr>
            <w:tcW w:w="3827" w:type="dxa"/>
            <w:vAlign w:val="center"/>
          </w:tcPr>
          <w:p w14:paraId="31CAA237" w14:textId="19864E9C" w:rsidR="0038687B" w:rsidRPr="00CD15B8" w:rsidRDefault="0038687B" w:rsidP="0023154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lang w:val="ro-RO"/>
              </w:rPr>
              <w:t>Pirliteanu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 Claudia, Negrescu Andreea, Felicia </w:t>
            </w:r>
            <w:proofErr w:type="spellStart"/>
            <w:r>
              <w:rPr>
                <w:rFonts w:ascii="Times New Roman" w:hAnsi="Times New Roman"/>
                <w:lang w:val="ro-RO"/>
              </w:rPr>
              <w:t>Rodnitski</w:t>
            </w:r>
            <w:proofErr w:type="spellEnd"/>
            <w:r>
              <w:rPr>
                <w:rFonts w:ascii="Times New Roman" w:hAnsi="Times New Roman"/>
                <w:lang w:val="ro-RO"/>
              </w:rPr>
              <w:t xml:space="preserve">, Stanislav </w:t>
            </w:r>
            <w:proofErr w:type="spellStart"/>
            <w:r>
              <w:rPr>
                <w:rFonts w:ascii="Times New Roman" w:hAnsi="Times New Roman"/>
                <w:lang w:val="ro-RO"/>
              </w:rPr>
              <w:t>Volosin</w:t>
            </w:r>
            <w:proofErr w:type="spellEnd"/>
          </w:p>
        </w:tc>
      </w:tr>
    </w:tbl>
    <w:p w14:paraId="09ABAC29" w14:textId="7FABD2C7" w:rsidR="00D14738" w:rsidRDefault="00D14738" w:rsidP="00CD15B8">
      <w:pPr>
        <w:spacing w:after="0"/>
      </w:pPr>
    </w:p>
    <w:sectPr w:rsidR="00D14738" w:rsidSect="00CD15B8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38"/>
    <w:rsid w:val="00051369"/>
    <w:rsid w:val="000C5CE1"/>
    <w:rsid w:val="00105275"/>
    <w:rsid w:val="0011156B"/>
    <w:rsid w:val="001540E6"/>
    <w:rsid w:val="00207378"/>
    <w:rsid w:val="00231546"/>
    <w:rsid w:val="002355DE"/>
    <w:rsid w:val="00251DD8"/>
    <w:rsid w:val="00264FBF"/>
    <w:rsid w:val="002B0ACB"/>
    <w:rsid w:val="002E02E9"/>
    <w:rsid w:val="00370831"/>
    <w:rsid w:val="0038687B"/>
    <w:rsid w:val="003C0B81"/>
    <w:rsid w:val="00476645"/>
    <w:rsid w:val="004B1D65"/>
    <w:rsid w:val="004B4DDE"/>
    <w:rsid w:val="004E1AD2"/>
    <w:rsid w:val="0052215A"/>
    <w:rsid w:val="00565B7D"/>
    <w:rsid w:val="005B662D"/>
    <w:rsid w:val="005E5FA8"/>
    <w:rsid w:val="00641837"/>
    <w:rsid w:val="0065055E"/>
    <w:rsid w:val="00653EE1"/>
    <w:rsid w:val="00665F45"/>
    <w:rsid w:val="006674A2"/>
    <w:rsid w:val="006C3D96"/>
    <w:rsid w:val="007412DB"/>
    <w:rsid w:val="007637D9"/>
    <w:rsid w:val="007D4FA8"/>
    <w:rsid w:val="007F0496"/>
    <w:rsid w:val="008C6ACB"/>
    <w:rsid w:val="00952EE1"/>
    <w:rsid w:val="0095629E"/>
    <w:rsid w:val="009D0FA5"/>
    <w:rsid w:val="009D4D73"/>
    <w:rsid w:val="00A36EFA"/>
    <w:rsid w:val="00A63D9E"/>
    <w:rsid w:val="00A93069"/>
    <w:rsid w:val="00AC281D"/>
    <w:rsid w:val="00AF11F6"/>
    <w:rsid w:val="00B1551E"/>
    <w:rsid w:val="00B6096C"/>
    <w:rsid w:val="00B712CB"/>
    <w:rsid w:val="00B756D6"/>
    <w:rsid w:val="00B810CE"/>
    <w:rsid w:val="00C1133A"/>
    <w:rsid w:val="00C360E1"/>
    <w:rsid w:val="00C4674F"/>
    <w:rsid w:val="00CC2C72"/>
    <w:rsid w:val="00CD15B8"/>
    <w:rsid w:val="00CD603A"/>
    <w:rsid w:val="00D14738"/>
    <w:rsid w:val="00D7004D"/>
    <w:rsid w:val="00DA0FC8"/>
    <w:rsid w:val="00E13D28"/>
    <w:rsid w:val="00E146CE"/>
    <w:rsid w:val="00E66B30"/>
    <w:rsid w:val="00F01394"/>
    <w:rsid w:val="00F0462F"/>
    <w:rsid w:val="00F55C1B"/>
    <w:rsid w:val="00FC05DA"/>
    <w:rsid w:val="00FC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011C"/>
  <w15:chartTrackingRefBased/>
  <w15:docId w15:val="{44F1BCF9-F068-4823-980E-AF157592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E9"/>
    <w:pPr>
      <w:spacing w:line="254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D14738"/>
    <w:rPr>
      <w:b/>
      <w:bCs/>
    </w:rPr>
  </w:style>
  <w:style w:type="paragraph" w:styleId="Listparagraf">
    <w:name w:val="List Paragraph"/>
    <w:basedOn w:val="Normal"/>
    <w:uiPriority w:val="34"/>
    <w:qFormat/>
    <w:rsid w:val="008C6ACB"/>
    <w:pPr>
      <w:ind w:left="720"/>
      <w:contextualSpacing/>
    </w:pPr>
  </w:style>
  <w:style w:type="table" w:styleId="Tabelgril">
    <w:name w:val="Table Grid"/>
    <w:basedOn w:val="TabelNormal"/>
    <w:uiPriority w:val="39"/>
    <w:rsid w:val="00CC2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D581-B0B7-4C1B-B5EE-5324B4F8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Sorin</dc:creator>
  <cp:keywords/>
  <dc:description/>
  <cp:lastModifiedBy>Bancu Carmen</cp:lastModifiedBy>
  <cp:revision>5</cp:revision>
  <dcterms:created xsi:type="dcterms:W3CDTF">2023-01-23T12:43:00Z</dcterms:created>
  <dcterms:modified xsi:type="dcterms:W3CDTF">2023-01-26T09:21:00Z</dcterms:modified>
</cp:coreProperties>
</file>