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99008" w14:textId="77777777" w:rsidR="00144AF6" w:rsidRDefault="00144AF6" w:rsidP="00F23B4C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FF3C9BD" w14:textId="7C1D1F35" w:rsidR="00144AF6" w:rsidRPr="00144AF6" w:rsidRDefault="00144AF6" w:rsidP="00144AF6">
      <w:pPr>
        <w:shd w:val="clear" w:color="auto" w:fill="FFFFFF"/>
        <w:spacing w:after="0" w:line="195" w:lineRule="atLeast"/>
        <w:jc w:val="center"/>
        <w:rPr>
          <w:rFonts w:ascii="Times New Roman" w:hAnsi="Times New Roman"/>
          <w:b/>
          <w:color w:val="2F5496" w:themeColor="accent1" w:themeShade="BF"/>
          <w:sz w:val="36"/>
          <w:szCs w:val="36"/>
          <w:lang w:val="ro-RO"/>
        </w:rPr>
      </w:pPr>
      <w:r w:rsidRPr="00144AF6">
        <w:rPr>
          <w:rFonts w:ascii="Times New Roman" w:hAnsi="Times New Roman"/>
          <w:b/>
          <w:color w:val="2F5496" w:themeColor="accent1" w:themeShade="BF"/>
          <w:sz w:val="36"/>
          <w:szCs w:val="36"/>
          <w:lang w:val="ro-RO"/>
        </w:rPr>
        <w:t>OFERTA EDUCAȚIONALĂ 202</w:t>
      </w:r>
      <w:r w:rsidR="00B036C6">
        <w:rPr>
          <w:rFonts w:ascii="Times New Roman" w:hAnsi="Times New Roman"/>
          <w:b/>
          <w:color w:val="2F5496" w:themeColor="accent1" w:themeShade="BF"/>
          <w:sz w:val="36"/>
          <w:szCs w:val="36"/>
          <w:lang w:val="ro-RO"/>
        </w:rPr>
        <w:t>5</w:t>
      </w:r>
    </w:p>
    <w:p w14:paraId="668F109B" w14:textId="197CE5F3" w:rsidR="00144AF6" w:rsidRPr="00144AF6" w:rsidRDefault="00144AF6" w:rsidP="00144AF6">
      <w:pPr>
        <w:shd w:val="clear" w:color="auto" w:fill="FFFFFF"/>
        <w:spacing w:after="0" w:line="195" w:lineRule="atLeast"/>
        <w:jc w:val="center"/>
        <w:rPr>
          <w:rFonts w:ascii="Times New Roman" w:hAnsi="Times New Roman"/>
          <w:b/>
          <w:color w:val="2F5496" w:themeColor="accent1" w:themeShade="BF"/>
          <w:sz w:val="36"/>
          <w:szCs w:val="36"/>
          <w:lang w:val="ro-RO"/>
        </w:rPr>
      </w:pPr>
      <w:r w:rsidRPr="00144AF6">
        <w:rPr>
          <w:rFonts w:ascii="Times New Roman" w:hAnsi="Times New Roman"/>
          <w:b/>
          <w:color w:val="2F5496" w:themeColor="accent1" w:themeShade="BF"/>
          <w:sz w:val="36"/>
          <w:szCs w:val="36"/>
          <w:lang w:val="ro-RO"/>
        </w:rPr>
        <w:t>FACULTATEA DE ARTE</w:t>
      </w:r>
    </w:p>
    <w:p w14:paraId="678E545F" w14:textId="724DE64E" w:rsidR="00144AF6" w:rsidRPr="00144AF6" w:rsidRDefault="00144AF6" w:rsidP="00144AF6">
      <w:pPr>
        <w:shd w:val="clear" w:color="auto" w:fill="FFFFFF"/>
        <w:spacing w:after="0" w:line="195" w:lineRule="atLeast"/>
        <w:jc w:val="center"/>
        <w:rPr>
          <w:rFonts w:ascii="Times New Roman" w:hAnsi="Times New Roman"/>
          <w:b/>
          <w:color w:val="2F5496" w:themeColor="accent1" w:themeShade="BF"/>
          <w:sz w:val="36"/>
          <w:szCs w:val="36"/>
          <w:lang w:val="ro-RO"/>
        </w:rPr>
      </w:pPr>
      <w:r w:rsidRPr="00144AF6">
        <w:rPr>
          <w:rFonts w:ascii="Times New Roman" w:hAnsi="Times New Roman"/>
          <w:b/>
          <w:color w:val="2F5496" w:themeColor="accent1" w:themeShade="BF"/>
          <w:sz w:val="36"/>
          <w:szCs w:val="36"/>
          <w:lang w:val="ro-RO"/>
        </w:rPr>
        <w:t>-MASTER-</w:t>
      </w:r>
    </w:p>
    <w:p w14:paraId="31892391" w14:textId="77777777" w:rsidR="00144AF6" w:rsidRDefault="00144AF6" w:rsidP="00144AF6">
      <w:pPr>
        <w:shd w:val="clear" w:color="auto" w:fill="FFFFFF"/>
        <w:spacing w:after="0" w:line="195" w:lineRule="atLeast"/>
        <w:jc w:val="center"/>
        <w:rPr>
          <w:rFonts w:ascii="Times New Roman" w:hAnsi="Times New Roman"/>
          <w:b/>
          <w:sz w:val="36"/>
          <w:szCs w:val="36"/>
          <w:lang w:val="ro-RO"/>
        </w:rPr>
      </w:pPr>
    </w:p>
    <w:p w14:paraId="1D3BC584" w14:textId="77777777" w:rsidR="00F23B4C" w:rsidRPr="005A478B" w:rsidRDefault="00F23B4C" w:rsidP="00F23B4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9152083" w14:textId="77777777" w:rsidR="00F23B4C" w:rsidRPr="00144AF6" w:rsidRDefault="00F23B4C" w:rsidP="00F23B4C">
      <w:pPr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</w:pPr>
      <w:r w:rsidRPr="00144AF6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>DOMENIUL DE MASTER: TEATRU ȘI ARTELE SPECTACOLULUI</w:t>
      </w:r>
    </w:p>
    <w:p w14:paraId="5A8D06F9" w14:textId="15A45B5C" w:rsidR="00F23B4C" w:rsidRPr="00144AF6" w:rsidRDefault="00F23B4C" w:rsidP="00F23B4C">
      <w:pPr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</w:pPr>
      <w:r w:rsidRPr="00144AF6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>Arta actorului de music hall</w:t>
      </w:r>
      <w:r w:rsidRPr="00144AF6">
        <w:rPr>
          <w:rFonts w:ascii="Times New Roman" w:hAnsi="Times New Roman" w:cs="Times New Roman"/>
          <w:color w:val="7030A0"/>
          <w:sz w:val="24"/>
          <w:szCs w:val="24"/>
          <w:lang w:val="ro-RO"/>
        </w:rPr>
        <w:t xml:space="preserve"> – </w:t>
      </w:r>
      <w:r w:rsidR="00B036C6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>20</w:t>
      </w:r>
      <w:r w:rsidRPr="00144AF6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 xml:space="preserve"> locuri </w:t>
      </w:r>
      <w:r w:rsidR="00B036C6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 xml:space="preserve">(5 locuri </w:t>
      </w:r>
      <w:r w:rsidRPr="00144AF6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>fără taxă</w:t>
      </w:r>
      <w:r w:rsidR="00B036C6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>, 15 locuri cu taxă)</w:t>
      </w:r>
    </w:p>
    <w:p w14:paraId="6F515FF0" w14:textId="01386C89" w:rsidR="00F23B4C" w:rsidRPr="00144AF6" w:rsidRDefault="00F23B4C" w:rsidP="00F23B4C">
      <w:pPr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</w:pPr>
      <w:r w:rsidRPr="00144AF6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>Arta actorului de film</w:t>
      </w:r>
      <w:r w:rsidRPr="00144AF6">
        <w:rPr>
          <w:rFonts w:ascii="Times New Roman" w:hAnsi="Times New Roman" w:cs="Times New Roman"/>
          <w:color w:val="7030A0"/>
          <w:sz w:val="24"/>
          <w:szCs w:val="24"/>
          <w:lang w:val="ro-RO"/>
        </w:rPr>
        <w:t xml:space="preserve"> </w:t>
      </w:r>
      <w:r w:rsidRPr="005A478B">
        <w:rPr>
          <w:rFonts w:ascii="Times New Roman" w:hAnsi="Times New Roman" w:cs="Times New Roman"/>
          <w:sz w:val="24"/>
          <w:szCs w:val="24"/>
          <w:lang w:val="ro-RO"/>
        </w:rPr>
        <w:t xml:space="preserve">– </w:t>
      </w:r>
      <w:r w:rsidR="004B6B58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>20</w:t>
      </w:r>
      <w:r w:rsidRPr="00144AF6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 xml:space="preserve"> locuri (14 locuri fără taxă, </w:t>
      </w:r>
      <w:r w:rsidR="00B036C6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>6</w:t>
      </w:r>
      <w:r w:rsidRPr="00144AF6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 xml:space="preserve"> loc</w:t>
      </w:r>
      <w:r w:rsidR="00B036C6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>uri</w:t>
      </w:r>
      <w:r w:rsidRPr="00144AF6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 xml:space="preserve"> cu taxă)</w:t>
      </w:r>
    </w:p>
    <w:p w14:paraId="1FDA6018" w14:textId="4EAA3553" w:rsidR="00F23B4C" w:rsidRDefault="00F23B4C" w:rsidP="00F23B4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2CC8991" w14:textId="77777777" w:rsidR="00144AF6" w:rsidRPr="005A478B" w:rsidRDefault="00144AF6" w:rsidP="00F23B4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7A52D65" w14:textId="77777777" w:rsidR="00F23B4C" w:rsidRPr="00144AF6" w:rsidRDefault="00F23B4C" w:rsidP="00F23B4C">
      <w:pPr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</w:pPr>
      <w:r w:rsidRPr="00144AF6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>DOMENIUL DE MASTER: MUZICĂ</w:t>
      </w:r>
    </w:p>
    <w:p w14:paraId="36CB49C4" w14:textId="06B9F1C2" w:rsidR="00F23B4C" w:rsidRPr="00144AF6" w:rsidRDefault="00F23B4C" w:rsidP="00F23B4C">
      <w:pPr>
        <w:rPr>
          <w:rFonts w:ascii="Times New Roman" w:hAnsi="Times New Roman" w:cs="Times New Roman"/>
          <w:color w:val="70AD47" w:themeColor="accent6"/>
          <w:sz w:val="24"/>
          <w:szCs w:val="24"/>
          <w:lang w:val="ro-RO"/>
        </w:rPr>
      </w:pPr>
      <w:r w:rsidRPr="00144AF6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>Arta spectacolului liric</w:t>
      </w:r>
      <w:r w:rsidRPr="00144AF6">
        <w:rPr>
          <w:rFonts w:ascii="Times New Roman" w:hAnsi="Times New Roman" w:cs="Times New Roman"/>
          <w:color w:val="70AD47" w:themeColor="accent6"/>
          <w:sz w:val="24"/>
          <w:szCs w:val="24"/>
          <w:lang w:val="ro-RO"/>
        </w:rPr>
        <w:t xml:space="preserve"> – </w:t>
      </w:r>
      <w:r w:rsidRPr="00144AF6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 xml:space="preserve">15 locuri (8 locuri fără taxă, </w:t>
      </w:r>
      <w:r w:rsidR="00B036C6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>6</w:t>
      </w:r>
      <w:r w:rsidRPr="00144AF6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 xml:space="preserve"> locuri cu taxă, </w:t>
      </w:r>
      <w:r w:rsidR="00B036C6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>1</w:t>
      </w:r>
      <w:r w:rsidRPr="00144AF6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 xml:space="preserve"> loc</w:t>
      </w:r>
      <w:r w:rsidR="00B036C6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 xml:space="preserve"> </w:t>
      </w:r>
      <w:r w:rsidRPr="00144AF6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>RP fără taxă</w:t>
      </w:r>
      <w:r w:rsidR="000D4598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 xml:space="preserve"> cu bursă</w:t>
      </w:r>
      <w:r w:rsidRPr="00144AF6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>)</w:t>
      </w:r>
    </w:p>
    <w:p w14:paraId="2FD9C862" w14:textId="29FE890C" w:rsidR="00F23B4C" w:rsidRPr="00144AF6" w:rsidRDefault="00F23B4C" w:rsidP="00F23B4C">
      <w:pPr>
        <w:rPr>
          <w:rFonts w:ascii="Times New Roman" w:hAnsi="Times New Roman" w:cs="Times New Roman"/>
          <w:color w:val="70AD47" w:themeColor="accent6"/>
          <w:sz w:val="24"/>
          <w:szCs w:val="24"/>
          <w:lang w:val="ro-RO"/>
        </w:rPr>
      </w:pPr>
      <w:r w:rsidRPr="00144AF6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>Studii muzicale aplicate</w:t>
      </w:r>
      <w:r w:rsidRPr="00144AF6">
        <w:rPr>
          <w:rFonts w:ascii="Times New Roman" w:hAnsi="Times New Roman" w:cs="Times New Roman"/>
          <w:color w:val="70AD47" w:themeColor="accent6"/>
          <w:sz w:val="24"/>
          <w:szCs w:val="24"/>
          <w:lang w:val="ro-RO"/>
        </w:rPr>
        <w:t xml:space="preserve"> – </w:t>
      </w:r>
      <w:r w:rsidRPr="00144AF6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>20 locuri (</w:t>
      </w:r>
      <w:r w:rsidR="00B036C6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>8</w:t>
      </w:r>
      <w:r w:rsidRPr="00144AF6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 xml:space="preserve"> locuri fără taxă, </w:t>
      </w:r>
      <w:r w:rsidR="00B036C6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>12</w:t>
      </w:r>
      <w:r w:rsidRPr="00144AF6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 xml:space="preserve"> locuri cu taxă)</w:t>
      </w:r>
    </w:p>
    <w:p w14:paraId="50E92BD2" w14:textId="2BC66667" w:rsidR="00F23B4C" w:rsidRDefault="00F23B4C" w:rsidP="00F23B4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5535874" w14:textId="77777777" w:rsidR="00144AF6" w:rsidRPr="005A478B" w:rsidRDefault="00144AF6" w:rsidP="00F23B4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C42F76D" w14:textId="77777777" w:rsidR="00F23B4C" w:rsidRPr="00144AF6" w:rsidRDefault="00F23B4C" w:rsidP="00F23B4C">
      <w:pP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ro-RO"/>
        </w:rPr>
      </w:pPr>
      <w:r w:rsidRPr="00144AF6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ro-RO"/>
        </w:rPr>
        <w:t>DOMENIUL DE MASTER: ARTE VIZUALE</w:t>
      </w:r>
    </w:p>
    <w:p w14:paraId="501AC5CC" w14:textId="5C7FD863" w:rsidR="00F23B4C" w:rsidRPr="00144AF6" w:rsidRDefault="00144AF6" w:rsidP="00F23B4C">
      <w:pP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ro-RO"/>
        </w:rPr>
      </w:pPr>
      <w:r w:rsidRPr="00144AF6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ro-RO"/>
        </w:rPr>
        <w:t>Studii interdisciplinare în artele vizuale</w:t>
      </w:r>
      <w:r w:rsidR="00F23B4C" w:rsidRPr="00144AF6">
        <w:rPr>
          <w:rFonts w:ascii="Times New Roman" w:hAnsi="Times New Roman" w:cs="Times New Roman"/>
          <w:color w:val="2F5496" w:themeColor="accent1" w:themeShade="BF"/>
          <w:sz w:val="24"/>
          <w:szCs w:val="24"/>
          <w:lang w:val="ro-RO"/>
        </w:rPr>
        <w:t xml:space="preserve"> – </w:t>
      </w:r>
      <w:r w:rsidR="00F23B4C" w:rsidRPr="00144AF6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ro-RO"/>
        </w:rPr>
        <w:t xml:space="preserve">50 locuri (10 locuri fără taxă, </w:t>
      </w:r>
      <w:r w:rsidR="00B036C6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ro-RO"/>
        </w:rPr>
        <w:t>40</w:t>
      </w:r>
      <w:r w:rsidR="00F23B4C" w:rsidRPr="00144AF6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ro-RO"/>
        </w:rPr>
        <w:t xml:space="preserve"> locuri cu taxă)</w:t>
      </w:r>
    </w:p>
    <w:p w14:paraId="4106ECA3" w14:textId="77777777" w:rsidR="007E7EEB" w:rsidRDefault="007E7EEB" w:rsidP="00100D33">
      <w:pPr>
        <w:pStyle w:val="NormalWeb"/>
        <w:shd w:val="clear" w:color="auto" w:fill="FFFFFF"/>
        <w:spacing w:before="0" w:beforeAutospacing="0" w:after="158" w:afterAutospacing="0"/>
        <w:rPr>
          <w:rStyle w:val="marker"/>
          <w:rFonts w:ascii="Helvetica" w:hAnsi="Helvetica"/>
          <w:b/>
          <w:bCs/>
          <w:color w:val="000000"/>
        </w:rPr>
      </w:pPr>
    </w:p>
    <w:sectPr w:rsidR="007E7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F4"/>
    <w:rsid w:val="000D4598"/>
    <w:rsid w:val="00100D33"/>
    <w:rsid w:val="00144AF6"/>
    <w:rsid w:val="004B6B58"/>
    <w:rsid w:val="007E7EEB"/>
    <w:rsid w:val="00932326"/>
    <w:rsid w:val="00B036C6"/>
    <w:rsid w:val="00B1238A"/>
    <w:rsid w:val="00C049F4"/>
    <w:rsid w:val="00C675FA"/>
    <w:rsid w:val="00CC439F"/>
    <w:rsid w:val="00F2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B75A2"/>
  <w15:chartTrackingRefBased/>
  <w15:docId w15:val="{0C04FF74-D12E-4B9A-8327-84191B37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00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00D33"/>
    <w:rPr>
      <w:b/>
      <w:bCs/>
    </w:rPr>
  </w:style>
  <w:style w:type="character" w:customStyle="1" w:styleId="marker">
    <w:name w:val="marker"/>
    <w:basedOn w:val="DefaultParagraphFont"/>
    <w:rsid w:val="00100D33"/>
  </w:style>
  <w:style w:type="character" w:styleId="Hyperlink">
    <w:name w:val="Hyperlink"/>
    <w:basedOn w:val="DefaultParagraphFont"/>
    <w:uiPriority w:val="99"/>
    <w:unhideWhenUsed/>
    <w:rsid w:val="007E7E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EE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C439F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CC4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Vitcu</dc:creator>
  <cp:keywords/>
  <dc:description/>
  <cp:lastModifiedBy>Dana Vitcu</cp:lastModifiedBy>
  <cp:revision>3</cp:revision>
  <dcterms:created xsi:type="dcterms:W3CDTF">2025-06-11T20:46:00Z</dcterms:created>
  <dcterms:modified xsi:type="dcterms:W3CDTF">2025-07-03T08:11:00Z</dcterms:modified>
</cp:coreProperties>
</file>